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Test Artifact Review Report: SauceDemo QA Project</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Document Version:</w:t>
      </w:r>
      <w:r w:rsidDel="00000000" w:rsidR="00000000" w:rsidRPr="00000000">
        <w:rPr>
          <w:rFonts w:ascii="Google Sans Text" w:cs="Google Sans Text" w:eastAsia="Google Sans Text" w:hAnsi="Google Sans Text"/>
          <w:color w:val="1f1f1f"/>
          <w:rtl w:val="0"/>
        </w:rPr>
        <w:t xml:space="preserve"> 1.0</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Project:</w:t>
      </w:r>
      <w:r w:rsidDel="00000000" w:rsidR="00000000" w:rsidRPr="00000000">
        <w:rPr>
          <w:rFonts w:ascii="Google Sans Text" w:cs="Google Sans Text" w:eastAsia="Google Sans Text" w:hAnsi="Google Sans Text"/>
          <w:color w:val="1f1f1f"/>
          <w:rtl w:val="0"/>
        </w:rPr>
        <w:t xml:space="preserve"> SauceDemo E-Commerce Quality Assurance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Lead Reviewer:</w:t>
      </w:r>
      <w:r w:rsidDel="00000000" w:rsidR="00000000" w:rsidRPr="00000000">
        <w:rPr>
          <w:rFonts w:ascii="Google Sans Text" w:cs="Google Sans Text" w:eastAsia="Google Sans Text" w:hAnsi="Google Sans Text"/>
          <w:color w:val="1f1f1f"/>
          <w:rtl w:val="0"/>
        </w:rPr>
        <w:t xml:space="preserve"> Med (QA Lead)</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Date of Review:</w:t>
      </w:r>
      <w:r w:rsidDel="00000000" w:rsidR="00000000" w:rsidRPr="00000000">
        <w:rPr>
          <w:rFonts w:ascii="Google Sans Text" w:cs="Google Sans Text" w:eastAsia="Google Sans Text" w:hAnsi="Google Sans Text"/>
          <w:color w:val="1f1f1f"/>
          <w:rtl w:val="0"/>
        </w:rPr>
        <w:t xml:space="preserve"> January 16, 2026</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Summary</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details the findings of a comprehensive review of all test artifacts generated during the SauceDemo testing cycle. The scope of this review covers the </w:t>
      </w:r>
      <w:r w:rsidDel="00000000" w:rsidR="00000000" w:rsidRPr="00000000">
        <w:rPr>
          <w:rFonts w:ascii="Google Sans Text" w:cs="Google Sans Text" w:eastAsia="Google Sans Text" w:hAnsi="Google Sans Text"/>
          <w:b w:val="1"/>
          <w:bCs w:val="1"/>
          <w:color w:val="1f1f1f"/>
          <w:rtl w:val="0"/>
        </w:rPr>
        <w:t xml:space="preserve">Requirements Traceability Matrix (RTM)</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29 Test Scenarios</w:t>
      </w:r>
      <w:r w:rsidDel="00000000" w:rsidR="00000000" w:rsidRPr="00000000">
        <w:rPr>
          <w:rFonts w:ascii="Google Sans Text" w:cs="Google Sans Text" w:eastAsia="Google Sans Text" w:hAnsi="Google Sans Text"/>
          <w:color w:val="1f1f1f"/>
          <w:rtl w:val="0"/>
        </w:rPr>
        <w:t xml:space="preserve">, the </w:t>
      </w:r>
      <w:r w:rsidDel="00000000" w:rsidR="00000000" w:rsidRPr="00000000">
        <w:rPr>
          <w:rFonts w:ascii="Google Sans Text" w:cs="Google Sans Text" w:eastAsia="Google Sans Text" w:hAnsi="Google Sans Text"/>
          <w:b w:val="1"/>
          <w:bCs w:val="1"/>
          <w:color w:val="1f1f1f"/>
          <w:rtl w:val="0"/>
        </w:rPr>
        <w:t xml:space="preserve">Master Test Checklist</w:t>
      </w:r>
      <w:r w:rsidDel="00000000" w:rsidR="00000000" w:rsidRPr="00000000">
        <w:rPr>
          <w:rFonts w:ascii="Google Sans Text" w:cs="Google Sans Text" w:eastAsia="Google Sans Text" w:hAnsi="Google Sans Text"/>
          <w:color w:val="1f1f1f"/>
          <w:rtl w:val="0"/>
        </w:rPr>
        <w:t xml:space="preserve"> (covering 6 user profiles), and the </w:t>
      </w:r>
      <w:r w:rsidDel="00000000" w:rsidR="00000000" w:rsidRPr="00000000">
        <w:rPr>
          <w:rFonts w:ascii="Google Sans Text" w:cs="Google Sans Text" w:eastAsia="Google Sans Text" w:hAnsi="Google Sans Text"/>
          <w:b w:val="1"/>
          <w:bCs w:val="1"/>
          <w:color w:val="1f1f1f"/>
          <w:rtl w:val="0"/>
        </w:rPr>
        <w:t xml:space="preserve">Global Bug Reports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primary objective was to ensure that the testing executed by the team (Hajar, Najlae, and Mohammed) was consistent, technically accurate, and provided 100% requirement coverage.</w:t>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Review of Test Scenarios &amp; RTM</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Review of the planning phase artifacts (TS-AUTH, TS-NAV, TS-CAT, TS-CART, TS-CHK).</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2.1 Coverage Audit</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Total Requirements Verified:</w:t>
      </w:r>
      <w:r w:rsidDel="00000000" w:rsidR="00000000" w:rsidRPr="00000000">
        <w:rPr>
          <w:rFonts w:ascii="Google Sans Text" w:cs="Google Sans Text" w:eastAsia="Google Sans Text" w:hAnsi="Google Sans Text"/>
          <w:color w:val="1f1f1f"/>
          <w:rtl w:val="0"/>
        </w:rPr>
        <w:t xml:space="preserve"> 29 functional points.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Mapping Accuracy:</w:t>
      </w:r>
      <w:r w:rsidDel="00000000" w:rsidR="00000000" w:rsidRPr="00000000">
        <w:rPr>
          <w:rFonts w:ascii="Google Sans Text" w:cs="Google Sans Text" w:eastAsia="Google Sans Text" w:hAnsi="Google Sans Text"/>
          <w:color w:val="1f1f1f"/>
          <w:rtl w:val="0"/>
        </w:rPr>
        <w:t xml:space="preserve"> 100%. Every test case ID (TC-XXX) is correctly mapped to a specific requirement ID (REQ-XXX) in the RTM.</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Completeness:</w:t>
      </w:r>
      <w:r w:rsidDel="00000000" w:rsidR="00000000" w:rsidRPr="00000000">
        <w:rPr>
          <w:rFonts w:ascii="Google Sans Text" w:cs="Google Sans Text" w:eastAsia="Google Sans Text" w:hAnsi="Google Sans Text"/>
          <w:color w:val="1f1f1f"/>
          <w:rtl w:val="0"/>
        </w:rPr>
        <w:t xml:space="preserve"> The scenarios effectively cover high-priority paths (Login/Checkout) and secondary navigation (Sidebar/About).</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2.2 Qualitative Findings</w:t>
      </w:r>
    </w:p>
    <w:p w:rsidR="00000000" w:rsidDel="00000000" w:rsidP="00000000" w:rsidRDefault="00000000" w:rsidRPr="00000000" w14:paraId="0000001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Strengths:</w:t>
      </w:r>
      <w:r w:rsidDel="00000000" w:rsidR="00000000" w:rsidRPr="00000000">
        <w:rPr>
          <w:rFonts w:ascii="Google Sans Text" w:cs="Google Sans Text" w:eastAsia="Google Sans Text" w:hAnsi="Google Sans Text"/>
          <w:color w:val="1f1f1f"/>
          <w:rtl w:val="0"/>
        </w:rPr>
        <w:t xml:space="preserve"> The scenarios clearly distinguish between functional requirements (e.g., "Verify Finish button") and UI requirements (e.g., "Verify grid alignment").</w:t>
      </w:r>
    </w:p>
    <w:p w:rsidR="00000000" w:rsidDel="00000000" w:rsidP="00000000" w:rsidRDefault="00000000" w:rsidRPr="00000000" w14:paraId="0000001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Minor Observations:</w:t>
      </w:r>
      <w:r w:rsidDel="00000000" w:rsidR="00000000" w:rsidRPr="00000000">
        <w:rPr>
          <w:rFonts w:ascii="Google Sans Text" w:cs="Google Sans Text" w:eastAsia="Google Sans Text" w:hAnsi="Google Sans Text"/>
          <w:color w:val="1f1f1f"/>
          <w:rtl w:val="0"/>
        </w:rPr>
        <w:t xml:space="preserve"> In TS-AUTH, the expected result for TC-AUTH-02 (Locked User) was initially categorized as a "Functional Block." Reviewer note: This is correctly the "expected failure" state for that specific profile.</w:t>
      </w:r>
    </w:p>
    <w:p w:rsidR="00000000" w:rsidDel="00000000" w:rsidP="00000000" w:rsidRDefault="00000000" w:rsidRPr="00000000" w14:paraId="0000001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Review of the Master Test Checklist</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Audit of the execution results across the 6 User Profiles (Standard, Locked_Out, Performance, Error, Visual, Problem).</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3.1 Profile-Specific Audit</w:t>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A. Standard User (Hajar)</w:t>
      </w:r>
    </w:p>
    <w:p w:rsidR="00000000" w:rsidDel="00000000" w:rsidP="00000000" w:rsidRDefault="00000000" w:rsidRPr="00000000" w14:paraId="0000001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Major Finding:</w:t>
      </w:r>
      <w:r w:rsidDel="00000000" w:rsidR="00000000" w:rsidRPr="00000000">
        <w:rPr>
          <w:rFonts w:ascii="Google Sans Text" w:cs="Google Sans Text" w:eastAsia="Google Sans Text" w:hAnsi="Google Sans Text"/>
          <w:color w:val="1f1f1f"/>
          <w:rtl w:val="0"/>
        </w:rPr>
        <w:t xml:space="preserve"> During the review of the "Standard_User_Checklist," an inconsistency was found in CHK-S-27. The actual result in the log noted that the "First Name field remains empty on input," yet the status was originally marked as "PASS."</w:t>
      </w:r>
    </w:p>
    <w:p w:rsidR="00000000" w:rsidDel="00000000" w:rsidP="00000000" w:rsidRDefault="00000000" w:rsidRPr="00000000" w14:paraId="0000001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Action Taken:</w:t>
      </w:r>
      <w:r w:rsidDel="00000000" w:rsidR="00000000" w:rsidRPr="00000000">
        <w:rPr>
          <w:rFonts w:ascii="Google Sans Text" w:cs="Google Sans Text" w:eastAsia="Google Sans Text" w:hAnsi="Google Sans Text"/>
          <w:color w:val="1f1f1f"/>
          <w:rtl w:val="0"/>
        </w:rPr>
        <w:t xml:space="preserve"> QA Lead corrected this to </w:t>
      </w:r>
      <w:r w:rsidDel="00000000" w:rsidR="00000000" w:rsidRPr="00000000">
        <w:rPr>
          <w:rFonts w:ascii="Google Sans Text" w:cs="Google Sans Text" w:eastAsia="Google Sans Text" w:hAnsi="Google Sans Text"/>
          <w:b w:val="1"/>
          <w:bCs w:val="1"/>
          <w:color w:val="1f1f1f"/>
          <w:rtl w:val="0"/>
        </w:rPr>
        <w:t xml:space="preserve">FAIL</w:t>
      </w:r>
      <w:r w:rsidDel="00000000" w:rsidR="00000000" w:rsidRPr="00000000">
        <w:rPr>
          <w:rFonts w:ascii="Google Sans Text" w:cs="Google Sans Text" w:eastAsia="Google Sans Text" w:hAnsi="Google Sans Text"/>
          <w:color w:val="1f1f1f"/>
          <w:rtl w:val="0"/>
        </w:rPr>
        <w:t xml:space="preserve"> to maintain report integrity.</w:t>
      </w:r>
    </w:p>
    <w:p w:rsidR="00000000" w:rsidDel="00000000" w:rsidP="00000000" w:rsidRDefault="00000000" w:rsidRPr="00000000" w14:paraId="00000018">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B. Performance User (Mohammed)</w:t>
      </w:r>
    </w:p>
    <w:p w:rsidR="00000000" w:rsidDel="00000000" w:rsidP="00000000" w:rsidRDefault="00000000" w:rsidRPr="00000000" w14:paraId="00000019">
      <w:pPr>
        <w:numPr>
          <w:ilvl w:val="0"/>
          <w:numId w:val="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Finding:</w:t>
      </w:r>
      <w:r w:rsidDel="00000000" w:rsidR="00000000" w:rsidRPr="00000000">
        <w:rPr>
          <w:rFonts w:ascii="Google Sans Text" w:cs="Google Sans Text" w:eastAsia="Google Sans Text" w:hAnsi="Google Sans Text"/>
          <w:color w:val="1f1f1f"/>
          <w:rtl w:val="0"/>
        </w:rPr>
        <w:t xml:space="preserve"> Exceptional detail in latency measurement. Every "PASS" for this user is qualified with specific timing metrics (e.g., "5.0s delay detected"). This provides high value for the development team.</w:t>
      </w:r>
    </w:p>
    <w:p w:rsidR="00000000" w:rsidDel="00000000" w:rsidP="00000000" w:rsidRDefault="00000000" w:rsidRPr="00000000" w14:paraId="0000001A">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C. Error &amp; Problem Users (Med &amp; Najlae)</w:t>
      </w:r>
    </w:p>
    <w:p w:rsidR="00000000" w:rsidDel="00000000" w:rsidP="00000000" w:rsidRDefault="00000000" w:rsidRPr="00000000" w14:paraId="0000001B">
      <w:pPr>
        <w:numPr>
          <w:ilvl w:val="0"/>
          <w:numId w:val="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Finding:</w:t>
      </w:r>
      <w:r w:rsidDel="00000000" w:rsidR="00000000" w:rsidRPr="00000000">
        <w:rPr>
          <w:rFonts w:ascii="Google Sans Text" w:cs="Google Sans Text" w:eastAsia="Google Sans Text" w:hAnsi="Google Sans Text"/>
          <w:color w:val="1f1f1f"/>
          <w:rtl w:val="0"/>
        </w:rPr>
        <w:t xml:space="preserve"> The checklist accurately reflects the "Zombie Links" (NAV) and "Logic Dead-Ends" (CHK). The high failure rate (73% for Error User) is documented with clear observations of unresponsive JavaScript event listeners.</w:t>
      </w:r>
    </w:p>
    <w:p w:rsidR="00000000" w:rsidDel="00000000" w:rsidP="00000000" w:rsidRDefault="00000000" w:rsidRPr="00000000" w14:paraId="0000001C">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D. Visual User (Mohammed)</w:t>
      </w:r>
    </w:p>
    <w:p w:rsidR="00000000" w:rsidDel="00000000" w:rsidP="00000000" w:rsidRDefault="00000000" w:rsidRPr="00000000" w14:paraId="0000001D">
      <w:pPr>
        <w:numPr>
          <w:ilvl w:val="0"/>
          <w:numId w:val="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Finding:</w:t>
      </w:r>
      <w:r w:rsidDel="00000000" w:rsidR="00000000" w:rsidRPr="00000000">
        <w:rPr>
          <w:rFonts w:ascii="Google Sans Text" w:cs="Google Sans Text" w:eastAsia="Google Sans Text" w:hAnsi="Google Sans Text"/>
          <w:color w:val="1f1f1f"/>
          <w:rtl w:val="0"/>
        </w:rPr>
        <w:t xml:space="preserve"> Strong correlation between CSS requirements and actual rendering defects. The report correctly identifies overlapping elements (Tax/Total) and asset corruption (Sloth images).</w:t>
      </w:r>
    </w:p>
    <w:p w:rsidR="00000000" w:rsidDel="00000000" w:rsidP="00000000" w:rsidRDefault="00000000" w:rsidRPr="00000000" w14:paraId="0000001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Review of Global Bug Reports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Evaluation of the 15 identified defects for reproducibility and severity.</w:t>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4.1 Bug Accuracy Table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Bug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Title Clarity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Reproducibility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Severity Rating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Verdict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BUG-AUTH-01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Clear Steps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Approved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BUG-NAV-02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Clear Steps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Critical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Approved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BUG-CAT-01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Profile-specific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Approved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BUG-UI-01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Cross-profile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Approved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BUG-CHK-01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Critical Path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Critical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Approved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BUG-CHK-03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Technical Detail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Critical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Approved</w:t>
            </w:r>
          </w:p>
        </w:tc>
      </w:tr>
    </w:tbl>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4.2 Criticality Audit</w:t>
      </w:r>
    </w:p>
    <w:p w:rsidR="00000000" w:rsidDel="00000000" w:rsidP="00000000" w:rsidRDefault="00000000" w:rsidRPr="00000000" w14:paraId="0000004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Functional Blocks:</w:t>
      </w:r>
      <w:r w:rsidDel="00000000" w:rsidR="00000000" w:rsidRPr="00000000">
        <w:rPr>
          <w:rFonts w:ascii="Google Sans Text" w:cs="Google Sans Text" w:eastAsia="Google Sans Text" w:hAnsi="Google Sans Text"/>
          <w:color w:val="1f1f1f"/>
          <w:rtl w:val="0"/>
        </w:rPr>
        <w:t xml:space="preserve"> Bugs preventing checkout completion (BUG-CHK-01 and BUG-CHK-03) are correctly assigned </w:t>
      </w:r>
      <w:r w:rsidDel="00000000" w:rsidR="00000000" w:rsidRPr="00000000">
        <w:rPr>
          <w:rFonts w:ascii="Google Sans Text" w:cs="Google Sans Text" w:eastAsia="Google Sans Text" w:hAnsi="Google Sans Text"/>
          <w:b w:val="1"/>
          <w:bCs w:val="1"/>
          <w:color w:val="1f1f1f"/>
          <w:rtl w:val="0"/>
        </w:rPr>
        <w:t xml:space="preserve">Critical</w:t>
      </w:r>
      <w:r w:rsidDel="00000000" w:rsidR="00000000" w:rsidRPr="00000000">
        <w:rPr>
          <w:rFonts w:ascii="Google Sans Text" w:cs="Google Sans Text" w:eastAsia="Google Sans Text" w:hAnsi="Google Sans Text"/>
          <w:color w:val="1f1f1f"/>
          <w:rtl w:val="0"/>
        </w:rPr>
        <w:t xml:space="preserve"> severity and </w:t>
      </w:r>
      <w:r w:rsidDel="00000000" w:rsidR="00000000" w:rsidRPr="00000000">
        <w:rPr>
          <w:rFonts w:ascii="Google Sans Text" w:cs="Google Sans Text" w:eastAsia="Google Sans Text" w:hAnsi="Google Sans Text"/>
          <w:b w:val="1"/>
          <w:bCs w:val="1"/>
          <w:color w:val="1f1f1f"/>
          <w:rtl w:val="0"/>
        </w:rPr>
        <w:t xml:space="preserve">High</w:t>
      </w:r>
      <w:r w:rsidDel="00000000" w:rsidR="00000000" w:rsidRPr="00000000">
        <w:rPr>
          <w:rFonts w:ascii="Google Sans Text" w:cs="Google Sans Text" w:eastAsia="Google Sans Text" w:hAnsi="Google Sans Text"/>
          <w:color w:val="1f1f1f"/>
          <w:rtl w:val="0"/>
        </w:rPr>
        <w:t xml:space="preserve"> priority.</w:t>
      </w:r>
    </w:p>
    <w:p w:rsidR="00000000" w:rsidDel="00000000" w:rsidP="00000000" w:rsidRDefault="00000000" w:rsidRPr="00000000" w14:paraId="00000046">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Security Risk:</w:t>
      </w:r>
      <w:r w:rsidDel="00000000" w:rsidR="00000000" w:rsidRPr="00000000">
        <w:rPr>
          <w:rFonts w:ascii="Google Sans Text" w:cs="Google Sans Text" w:eastAsia="Google Sans Text" w:hAnsi="Google Sans Text"/>
          <w:color w:val="1f1f1f"/>
          <w:rtl w:val="0"/>
        </w:rPr>
        <w:t xml:space="preserve"> The failure of the Logout button (BUG-NAV-02) is correctly escalated as a security vulnerability rather than a simple UI glitch.</w:t>
      </w:r>
    </w:p>
    <w:p w:rsidR="00000000" w:rsidDel="00000000" w:rsidP="00000000" w:rsidRDefault="00000000" w:rsidRPr="00000000" w14:paraId="0000004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Cross-Artifact Consistency Check</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review verified the "Golden Thread" of the project:</w:t>
      </w:r>
    </w:p>
    <w:p w:rsidR="00000000" w:rsidDel="00000000" w:rsidP="00000000" w:rsidRDefault="00000000" w:rsidRPr="00000000" w14:paraId="0000004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Requirement:</w:t>
      </w:r>
      <w:r w:rsidDel="00000000" w:rsidR="00000000" w:rsidRPr="00000000">
        <w:rPr>
          <w:rFonts w:ascii="Google Sans Text" w:cs="Google Sans Text" w:eastAsia="Google Sans Text" w:hAnsi="Google Sans Text"/>
          <w:color w:val="1f1f1f"/>
          <w:rtl w:val="0"/>
        </w:rPr>
        <w:t xml:space="preserve"> User must be able to finalize an order (REQ-CHK-02).</w:t>
      </w:r>
    </w:p>
    <w:p w:rsidR="00000000" w:rsidDel="00000000" w:rsidP="00000000" w:rsidRDefault="00000000" w:rsidRPr="00000000" w14:paraId="0000004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Scenario:</w:t>
      </w:r>
      <w:r w:rsidDel="00000000" w:rsidR="00000000" w:rsidRPr="00000000">
        <w:rPr>
          <w:rFonts w:ascii="Google Sans Text" w:cs="Google Sans Text" w:eastAsia="Google Sans Text" w:hAnsi="Google Sans Text"/>
          <w:color w:val="1f1f1f"/>
          <w:rtl w:val="0"/>
        </w:rPr>
        <w:t xml:space="preserve"> Verify the 'Finish' button (TC-CHK-04).</w:t>
      </w:r>
    </w:p>
    <w:p w:rsidR="00000000" w:rsidDel="00000000" w:rsidP="00000000" w:rsidRDefault="00000000" w:rsidRPr="00000000" w14:paraId="0000004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Checklist:</w:t>
      </w:r>
      <w:r w:rsidDel="00000000" w:rsidR="00000000" w:rsidRPr="00000000">
        <w:rPr>
          <w:rFonts w:ascii="Google Sans Text" w:cs="Google Sans Text" w:eastAsia="Google Sans Text" w:hAnsi="Google Sans Text"/>
          <w:color w:val="1f1f1f"/>
          <w:rtl w:val="0"/>
        </w:rPr>
        <w:t xml:space="preserve"> Mark as </w:t>
      </w:r>
      <w:r w:rsidDel="00000000" w:rsidR="00000000" w:rsidRPr="00000000">
        <w:rPr>
          <w:rFonts w:ascii="Google Sans Text" w:cs="Google Sans Text" w:eastAsia="Google Sans Text" w:hAnsi="Google Sans Text"/>
          <w:b w:val="1"/>
          <w:bCs w:val="1"/>
          <w:color w:val="1f1f1f"/>
          <w:rtl w:val="0"/>
        </w:rPr>
        <w:t xml:space="preserve">FAIL</w:t>
      </w:r>
      <w:r w:rsidDel="00000000" w:rsidR="00000000" w:rsidRPr="00000000">
        <w:rPr>
          <w:rFonts w:ascii="Google Sans Text" w:cs="Google Sans Text" w:eastAsia="Google Sans Text" w:hAnsi="Google Sans Text"/>
          <w:color w:val="1f1f1f"/>
          <w:rtl w:val="0"/>
        </w:rPr>
        <w:t xml:space="preserve"> for Error User due to "Dead Click" (CHK-29).</w:t>
      </w:r>
    </w:p>
    <w:p w:rsidR="00000000" w:rsidDel="00000000" w:rsidP="00000000" w:rsidRDefault="00000000" w:rsidRPr="00000000" w14:paraId="0000004C">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Bug Report:</w:t>
      </w:r>
      <w:r w:rsidDel="00000000" w:rsidR="00000000" w:rsidRPr="00000000">
        <w:rPr>
          <w:rFonts w:ascii="Google Sans Text" w:cs="Google Sans Text" w:eastAsia="Google Sans Text" w:hAnsi="Google Sans Text"/>
          <w:color w:val="1f1f1f"/>
          <w:rtl w:val="0"/>
        </w:rPr>
        <w:t xml:space="preserve"> Created BUG-CHK-03 with technical details of the event listener failure.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Result:</w:t>
      </w:r>
      <w:r w:rsidDel="00000000" w:rsidR="00000000" w:rsidRPr="00000000">
        <w:rPr>
          <w:rFonts w:ascii="Google Sans Text" w:cs="Google Sans Text" w:eastAsia="Google Sans Text" w:hAnsi="Google Sans Text"/>
          <w:color w:val="1f1f1f"/>
          <w:rtl w:val="0"/>
        </w:rPr>
        <w:t xml:space="preserve"> The "Golden Thread" is intact across all project documentation.</w:t>
      </w:r>
    </w:p>
    <w:p w:rsidR="00000000" w:rsidDel="00000000" w:rsidP="00000000" w:rsidRDefault="00000000" w:rsidRPr="00000000" w14:paraId="0000004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Final Quality Verdict</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Status: QUALIFIED FOR FINAL SUBMISSION</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Reviewer Conclusion:</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SauceDemo QA project artifacts demonstrate a high degree of professional discipline. The team successfully navigated the complexities of multi-profile testing. While minor execution oversights occurred in the Standard User path (now corrected), the overall defect detection rate and the technical quality of the bug reports are well above industry standards for this project phase.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Recommendations:</w:t>
      </w:r>
    </w:p>
    <w:p w:rsidR="00000000" w:rsidDel="00000000" w:rsidP="00000000" w:rsidRDefault="00000000" w:rsidRPr="00000000" w14:paraId="00000053">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Hajar:</w:t>
      </w:r>
      <w:r w:rsidDel="00000000" w:rsidR="00000000" w:rsidRPr="00000000">
        <w:rPr>
          <w:rFonts w:ascii="Google Sans Text" w:cs="Google Sans Text" w:eastAsia="Google Sans Text" w:hAnsi="Google Sans Text"/>
          <w:color w:val="1f1f1f"/>
          <w:rtl w:val="0"/>
        </w:rPr>
        <w:t xml:space="preserve"> Ensure "Actual Results" drive the "Status" column without bias toward expected functionality.</w:t>
      </w:r>
    </w:p>
    <w:p w:rsidR="00000000" w:rsidDel="00000000" w:rsidP="00000000" w:rsidRDefault="00000000" w:rsidRPr="00000000" w14:paraId="0000005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Najlae:</w:t>
      </w:r>
      <w:r w:rsidDel="00000000" w:rsidR="00000000" w:rsidRPr="00000000">
        <w:rPr>
          <w:rFonts w:ascii="Google Sans Text" w:cs="Google Sans Text" w:eastAsia="Google Sans Text" w:hAnsi="Google Sans Text"/>
          <w:color w:val="1f1f1f"/>
          <w:rtl w:val="0"/>
        </w:rPr>
        <w:t xml:space="preserve"> Excellent identification of the 404 error on the "About" link; ensure this is highlighted in the executive presentation.</w:t>
      </w:r>
    </w:p>
    <w:p w:rsidR="00000000" w:rsidDel="00000000" w:rsidP="00000000" w:rsidRDefault="00000000" w:rsidRPr="00000000" w14:paraId="00000055">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Mohammed:</w:t>
      </w:r>
      <w:r w:rsidDel="00000000" w:rsidR="00000000" w:rsidRPr="00000000">
        <w:rPr>
          <w:rFonts w:ascii="Google Sans Text" w:cs="Google Sans Text" w:eastAsia="Google Sans Text" w:hAnsi="Google Sans Text"/>
          <w:color w:val="1f1f1f"/>
          <w:rtl w:val="0"/>
        </w:rPr>
        <w:t xml:space="preserve"> Maintain the use of specific timing data for performance-related tickets.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Authorized by:</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Oumnia</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Lead Quality Assurance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